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3815" w:rsidRDefault="00227A28">
      <w:pPr>
        <w:pStyle w:val="Heading1"/>
        <w:keepNext w:val="0"/>
        <w:keepLines w:val="0"/>
        <w:spacing w:before="80" w:after="0" w:line="240" w:lineRule="auto"/>
        <w:ind w:left="20" w:right="20"/>
        <w:rPr>
          <w:rFonts w:ascii="Trebuchet MS" w:eastAsia="Trebuchet MS" w:hAnsi="Trebuchet MS" w:cs="Trebuchet MS"/>
          <w:b/>
          <w:color w:val="FF1144"/>
          <w:sz w:val="36"/>
          <w:szCs w:val="36"/>
        </w:rPr>
      </w:pPr>
      <w:bookmarkStart w:id="0" w:name="_qu6v5qwizy7w" w:colFirst="0" w:colLast="0"/>
      <w:bookmarkEnd w:id="0"/>
      <w:r>
        <w:rPr>
          <w:rFonts w:ascii="Trebuchet MS" w:eastAsia="Trebuchet MS" w:hAnsi="Trebuchet MS" w:cs="Trebuchet MS"/>
          <w:b/>
          <w:color w:val="FF1144"/>
          <w:sz w:val="36"/>
          <w:szCs w:val="36"/>
        </w:rPr>
        <w:t>PÄDEVUS</w:t>
      </w:r>
    </w:p>
    <w:p w14:paraId="00000002" w14:textId="77777777" w:rsidR="00083815" w:rsidRDefault="00227A2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03" w14:textId="77777777" w:rsidR="00083815" w:rsidRDefault="00227A2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0000004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PÄDEVUSEST - kuidas pädevustunnistuse saab?</w:t>
      </w:r>
    </w:p>
    <w:p w14:paraId="00000005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Väljavõte Eesti Ortodontide Seltsi</w:t>
      </w:r>
    </w:p>
    <w:p w14:paraId="00000006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juhatuse koosoleku protokollist kuupäevaga 28.02.2009</w:t>
      </w:r>
    </w:p>
    <w:p w14:paraId="00000007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Juhatuse esitatud ettepanekud kinnitas EOS-i üldkoosolek 20.06.2009</w:t>
      </w:r>
    </w:p>
    <w:p w14:paraId="00000008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Täiendused juhatuse koosoleku protokollist kuupäevaga 27.11.2009</w:t>
      </w:r>
    </w:p>
    <w:p w14:paraId="00000009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Otsustati alustada ortodontide erialase pädevuse hindamist ning kinnitati  pädevuse hindamise protsess koos pädevustunnistuse andmise reeglite ja protseduuridega. EOS on Tervishoiuametis regi</w:t>
      </w:r>
      <w:r>
        <w:rPr>
          <w:rFonts w:ascii="Trebuchet MS" w:eastAsia="Trebuchet MS" w:hAnsi="Trebuchet MS" w:cs="Trebuchet MS"/>
          <w:b/>
          <w:sz w:val="20"/>
          <w:szCs w:val="20"/>
        </w:rPr>
        <w:t>streeritud erialase pädevuse hindajana; pädevuse hindamine on vabatahtlik.</w:t>
      </w:r>
    </w:p>
    <w:p w14:paraId="0000000A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Ortodondid esitavad pädevuskomisjonile järgmised dokumendid:</w:t>
      </w:r>
    </w:p>
    <w:p w14:paraId="0000000B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- avalduse esitaja peab olema kantud Terviseameti registrisse, talle on omistatud  ortodondi kutse</w:t>
      </w:r>
    </w:p>
    <w:p w14:paraId="0000000C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-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avaldus (anke</w:t>
      </w:r>
      <w:r>
        <w:rPr>
          <w:rFonts w:ascii="Trebuchet MS" w:eastAsia="Trebuchet MS" w:hAnsi="Trebuchet MS" w:cs="Trebuchet MS"/>
          <w:b/>
          <w:sz w:val="20"/>
          <w:szCs w:val="20"/>
        </w:rPr>
        <w:t>et lehekülje all)</w:t>
      </w:r>
    </w:p>
    <w:p w14:paraId="0000000D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-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täiendusdokumentide ja eksamitunnistuse koopiad</w:t>
      </w:r>
    </w:p>
    <w:p w14:paraId="0000000E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-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artiklite koopiad</w:t>
      </w:r>
    </w:p>
    <w:p w14:paraId="0000000F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-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lektori tegevuse aruanne (teema, kellele orienteeritud, toimumise aeg ja koht).</w:t>
      </w:r>
    </w:p>
    <w:p w14:paraId="00000010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-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maksekorralduse koopia: Eesti Ortodontide Seltsi arvele</w:t>
      </w:r>
    </w:p>
    <w:p w14:paraId="00000011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EE51</w:t>
      </w:r>
      <w:r>
        <w:rPr>
          <w:rFonts w:ascii="Trebuchet MS" w:eastAsia="Trebuchet MS" w:hAnsi="Trebuchet MS" w:cs="Trebuchet MS"/>
          <w:b/>
          <w:sz w:val="20"/>
          <w:szCs w:val="20"/>
        </w:rPr>
        <w:t>2200221026037522</w:t>
      </w:r>
    </w:p>
    <w:p w14:paraId="00000012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-  pädevus taotlemine liikmele 15eur, mitte-liikmele 30eur</w:t>
      </w:r>
    </w:p>
    <w:p w14:paraId="00000013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-        Pädevuse taotlemine kiirmenetluse korras liikmele 150 EUR, mitte-liikmele 300 EUR. Kiirmenetluse korral võib dokumente saata küll igal ajal, kuid ikkagi kehtib 150 t täien</w:t>
      </w:r>
      <w:r>
        <w:rPr>
          <w:rFonts w:ascii="Trebuchet MS" w:eastAsia="Trebuchet MS" w:hAnsi="Trebuchet MS" w:cs="Trebuchet MS"/>
          <w:b/>
          <w:sz w:val="20"/>
          <w:szCs w:val="20"/>
        </w:rPr>
        <w:t>duspunkti reegel viimase 5 aasta jooksul. Kiirmenetluse korral vaadatakse  dokumendid läbi viie tööpäeva jooksul.</w:t>
      </w:r>
    </w:p>
    <w:p w14:paraId="00000014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Pädevuse hindamise komisjon koguneb 1 kord aastas, dokumentide esitamise tähtaeg on iga aasta 1.november. Pädevuskomisjoni liikmed vaatavad lä</w:t>
      </w:r>
      <w:r>
        <w:rPr>
          <w:rFonts w:ascii="Trebuchet MS" w:eastAsia="Trebuchet MS" w:hAnsi="Trebuchet MS" w:cs="Trebuchet MS"/>
          <w:b/>
          <w:sz w:val="20"/>
          <w:szCs w:val="20"/>
        </w:rPr>
        <w:t>bi esitatud dokumendid, kui kõik on nõuetekohane saadetakse arstile pädevustunnistus.</w:t>
      </w:r>
    </w:p>
    <w:p w14:paraId="00000015" w14:textId="00EC9E9D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2021</w:t>
      </w:r>
      <w:r>
        <w:rPr>
          <w:rFonts w:ascii="Trebuchet MS" w:eastAsia="Trebuchet MS" w:hAnsi="Trebuchet MS" w:cs="Trebuchet MS"/>
          <w:b/>
          <w:sz w:val="20"/>
          <w:szCs w:val="20"/>
        </w:rPr>
        <w:t>. aastal esitatavad dokumendid ei tohi olla üle viie aasta vanad: enne 1.oktoobrit 2016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väljastatud dokumente ei arvestata.</w:t>
      </w:r>
    </w:p>
    <w:p w14:paraId="00000016" w14:textId="5DAA2941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Pädevusdokumendid palun saata aadressil Vä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ike-Kuke 4b, Pärnu 80018 dr. Mailis Peets </w:t>
      </w: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või elektrooniliselt: </w:t>
      </w:r>
      <w:hyperlink r:id="rId5" w:history="1">
        <w:r w:rsidR="004A0968" w:rsidRPr="00AF1DA7">
          <w:rPr>
            <w:rStyle w:val="Hyperlink"/>
            <w:rFonts w:ascii="Trebuchet MS" w:eastAsia="Trebuchet MS" w:hAnsi="Trebuchet MS" w:cs="Trebuchet MS"/>
            <w:b/>
            <w:sz w:val="20"/>
            <w:szCs w:val="20"/>
          </w:rPr>
          <w:t>mailispeets@gmail.com</w:t>
        </w:r>
      </w:hyperlink>
      <w:r w:rsidR="004A096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00000017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Pädevuskomisjon lähtub järgmistest hindamise kriteeriumidest:</w:t>
      </w:r>
    </w:p>
    <w:p w14:paraId="00000018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·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Pädevuse hindamise periood 5 aastat, arvesse lähevad viimase 5.aasta jooksul kogutud punktid</w:t>
      </w:r>
    </w:p>
    <w:p w14:paraId="00000019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·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>Maksimaalne mittepraktiseerimise aeg, mille jooksul arst ei kaota oma erialast pädevust on 5 aastat.</w:t>
      </w:r>
    </w:p>
    <w:p w14:paraId="0000001A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·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>Pädevuse säilitamiseks vajalik minimaalne täienduspunktide arv pädevuse hindamise perioodi (5 aasta) jooksul on 150 punkti, sellest 100 punkti peavad olema ortodontia erialaga seotud.</w:t>
      </w:r>
    </w:p>
    <w:p w14:paraId="0000001B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· Peale residentuuri lõpueksamit saab taotleda erialast pädevust samal s</w:t>
      </w:r>
      <w:r>
        <w:rPr>
          <w:rFonts w:ascii="Trebuchet MS" w:eastAsia="Trebuchet MS" w:hAnsi="Trebuchet MS" w:cs="Trebuchet MS"/>
          <w:b/>
          <w:sz w:val="20"/>
          <w:szCs w:val="20"/>
        </w:rPr>
        <w:t>ügisel peale residentuuri lõpetamist</w:t>
      </w:r>
    </w:p>
    <w:p w14:paraId="0000001C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Pädevuspunktid:</w:t>
      </w:r>
    </w:p>
    <w:p w14:paraId="3345D3B8" w14:textId="03810475" w:rsidR="004A0968" w:rsidRPr="004A0968" w:rsidRDefault="00227A28" w:rsidP="004A0968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Täienduskursus (loengud, seminarid, praktilised õppused)</w:t>
      </w:r>
      <w:r w:rsidR="004A0968">
        <w:t xml:space="preserve">: </w:t>
      </w:r>
      <w:r w:rsidRPr="004A0968">
        <w:rPr>
          <w:rFonts w:ascii="Trebuchet MS" w:eastAsia="Trebuchet MS" w:hAnsi="Trebuchet MS" w:cs="Trebuchet MS"/>
          <w:b/>
          <w:sz w:val="20"/>
          <w:szCs w:val="20"/>
        </w:rPr>
        <w:t>1 tund täienduskursusel = 1 täienduspunkt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>; 1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>-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>päevane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 xml:space="preserve"> täienduskursus (kui tundide arv ei ole fikseeritud sertifikaadil)</w:t>
      </w:r>
      <w:r w:rsidR="004A096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>= 8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 xml:space="preserve"> täienduspunkt</w:t>
      </w:r>
      <w:r w:rsidR="004A0968" w:rsidRPr="004A0968">
        <w:rPr>
          <w:rFonts w:ascii="Trebuchet MS" w:eastAsia="Trebuchet MS" w:hAnsi="Trebuchet MS" w:cs="Trebuchet MS"/>
          <w:b/>
          <w:sz w:val="20"/>
          <w:szCs w:val="20"/>
        </w:rPr>
        <w:t>i</w:t>
      </w:r>
    </w:p>
    <w:p w14:paraId="0000001F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Residentuuri lõpueksam 50 punkti</w:t>
      </w:r>
    </w:p>
    <w:p w14:paraId="00000020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Eriala eksam mõne Euroopa kolledzi juures 50 punkti</w:t>
      </w:r>
    </w:p>
    <w:p w14:paraId="00000021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EBO eksam 100 punkti</w:t>
      </w:r>
    </w:p>
    <w:p w14:paraId="00000022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täienduskursuse loengu pidamine: 1 akadeemiline loengutund = 3 täienduspunkti</w:t>
      </w:r>
    </w:p>
    <w:p w14:paraId="00000023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suuline ettekanne konverentsil lektorina, loengu pikkus kuni 45 min. 15 punkti, loengu kestus üle 45.minuti 30 punkti</w:t>
      </w:r>
    </w:p>
    <w:p w14:paraId="00000024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stendiettekanne konverentsil 20 punkti</w:t>
      </w:r>
    </w:p>
    <w:p w14:paraId="00000025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populaarteaduslik artikkel 10 punkti</w:t>
      </w:r>
    </w:p>
    <w:p w14:paraId="00000026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teaduslik artikkel Eesti erialaajakirjas (Hammas, Eesti Arst) 30 punkti</w:t>
      </w:r>
    </w:p>
    <w:p w14:paraId="00000027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teaduslik artikkel rahvusvahelises eelretsenseeritavas ajakirjas 60 punkti</w:t>
      </w:r>
    </w:p>
    <w:p w14:paraId="00000028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doktoritöö 300 punkti</w:t>
      </w:r>
    </w:p>
    <w:p w14:paraId="00000029" w14:textId="77777777" w:rsidR="00083815" w:rsidRDefault="00227A28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b/>
          <w:sz w:val="20"/>
          <w:szCs w:val="20"/>
        </w:rPr>
        <w:t>osalemine õigusakte ja tegevusjuhiseid välja tööta</w:t>
      </w:r>
      <w:r>
        <w:rPr>
          <w:rFonts w:ascii="Trebuchet MS" w:eastAsia="Trebuchet MS" w:hAnsi="Trebuchet MS" w:cs="Trebuchet MS"/>
          <w:b/>
          <w:sz w:val="20"/>
          <w:szCs w:val="20"/>
        </w:rPr>
        <w:t>vates töögruppides 10 punkti</w:t>
      </w:r>
    </w:p>
    <w:p w14:paraId="0000002A" w14:textId="77777777" w:rsidR="00083815" w:rsidRDefault="00227A28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Apellatsiooni esitamise kord: kirjalik pretensioon 1 kuu jooksul.</w:t>
      </w:r>
    </w:p>
    <w:p w14:paraId="0000002B" w14:textId="77777777" w:rsidR="00083815" w:rsidRDefault="00083815">
      <w:pPr>
        <w:rPr>
          <w:rFonts w:ascii="Trebuchet MS" w:eastAsia="Trebuchet MS" w:hAnsi="Trebuchet MS" w:cs="Trebuchet MS"/>
          <w:sz w:val="20"/>
          <w:szCs w:val="20"/>
        </w:rPr>
      </w:pPr>
    </w:p>
    <w:p w14:paraId="0000002C" w14:textId="77777777" w:rsidR="00083815" w:rsidRDefault="00083815">
      <w:pPr>
        <w:rPr>
          <w:rFonts w:ascii="Trebuchet MS" w:eastAsia="Trebuchet MS" w:hAnsi="Trebuchet MS" w:cs="Trebuchet MS"/>
          <w:sz w:val="20"/>
          <w:szCs w:val="20"/>
        </w:rPr>
      </w:pPr>
    </w:p>
    <w:p w14:paraId="0000002D" w14:textId="77777777" w:rsidR="00083815" w:rsidRDefault="00083815">
      <w:bookmarkStart w:id="1" w:name="_GoBack"/>
      <w:bookmarkEnd w:id="1"/>
    </w:p>
    <w:sectPr w:rsidR="0008381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79C"/>
    <w:multiLevelType w:val="multilevel"/>
    <w:tmpl w:val="C5A6F02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FA7442"/>
    <w:multiLevelType w:val="multilevel"/>
    <w:tmpl w:val="C206FBC2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5"/>
    <w:rsid w:val="00083815"/>
    <w:rsid w:val="00227A28"/>
    <w:rsid w:val="004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20C"/>
  <w15:docId w15:val="{727C30E9-A2A1-44D2-AFF6-8744E53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A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ispee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EOS</cp:lastModifiedBy>
  <cp:revision>4</cp:revision>
  <dcterms:created xsi:type="dcterms:W3CDTF">2021-10-10T11:47:00Z</dcterms:created>
  <dcterms:modified xsi:type="dcterms:W3CDTF">2021-10-10T11:51:00Z</dcterms:modified>
</cp:coreProperties>
</file>